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shd w:val="clear" w:color="auto" w:fill="auto"/>
          <w:lang w:eastAsia="zh-CN"/>
        </w:rPr>
        <w:t>哈尔滨工程大学体质健康测试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shd w:val="clear" w:color="auto" w:fill="auto"/>
          <w:lang w:val="en-US" w:eastAsia="zh-CN"/>
        </w:rPr>
        <w:t>缓测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shd w:val="clear" w:color="auto" w:fill="auto"/>
        </w:rPr>
        <w:t>申请表</w:t>
      </w:r>
    </w:p>
    <w:tbl>
      <w:tblPr>
        <w:tblStyle w:val="5"/>
        <w:tblW w:w="83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664"/>
        <w:gridCol w:w="1071"/>
        <w:gridCol w:w="1665"/>
        <w:gridCol w:w="1070"/>
        <w:gridCol w:w="17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所属院系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eastAsia="zh-CN"/>
              </w:rPr>
              <w:t>机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atLeast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111" w:right="113"/>
              <w:jc w:val="center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111" w:right="113"/>
              <w:jc w:val="center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111" w:right="113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111" w:right="113"/>
              <w:jc w:val="center"/>
              <w:rPr>
                <w:rFonts w:hint="default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因</w:t>
            </w:r>
          </w:p>
        </w:tc>
        <w:tc>
          <w:tcPr>
            <w:tcW w:w="726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680" w:lineRule="atLeast"/>
              <w:ind w:left="0" w:right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680" w:lineRule="atLeast"/>
              <w:ind w:left="0" w:right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680" w:lineRule="atLeast"/>
              <w:ind w:left="0" w:right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680" w:lineRule="atLeast"/>
              <w:ind w:left="0" w:right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680" w:lineRule="atLeast"/>
              <w:ind w:left="0" w:right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申请人：       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 月    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所属院系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7267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辅导员签字：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院系盖章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填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写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说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726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因感冒、发烧、女生生理期等偶发性疾病或症状而影响测试的学生，确定在2-3周内可康复并能够参加补测的学生可申请缓测。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院系辅导员只需填写是否“同意”该生提交的缓测申请表，做好本院系申请缓测学生情况的统计工作，便于掌握情况和开展体质健康促进工作。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体质测试中心办公电话：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82569381</w:t>
      </w:r>
    </w:p>
    <w:p>
      <w:pPr>
        <w:widowControl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办公时间：周一--周五，上午8:30-11:30  下午1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1"/>
          <w:szCs w:val="21"/>
        </w:rPr>
        <w:t>: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1"/>
          <w:szCs w:val="21"/>
        </w:rPr>
        <w:t>0-1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1"/>
          <w:szCs w:val="21"/>
        </w:rPr>
        <w:t>: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1"/>
          <w:szCs w:val="21"/>
        </w:rPr>
        <w:t>0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9A60"/>
    <w:multiLevelType w:val="singleLevel"/>
    <w:tmpl w:val="58E99A6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82282"/>
    <w:rsid w:val="001A1847"/>
    <w:rsid w:val="003A3031"/>
    <w:rsid w:val="00435270"/>
    <w:rsid w:val="006C13BD"/>
    <w:rsid w:val="00782282"/>
    <w:rsid w:val="00CA26CA"/>
    <w:rsid w:val="00CF7C8E"/>
    <w:rsid w:val="00DA0421"/>
    <w:rsid w:val="00E00259"/>
    <w:rsid w:val="00E456F7"/>
    <w:rsid w:val="00F85A39"/>
    <w:rsid w:val="08900B9C"/>
    <w:rsid w:val="149950A8"/>
    <w:rsid w:val="79987D5D"/>
    <w:rsid w:val="7EC122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ScaleCrop>false</ScaleCrop>
  <LinksUpToDate>false</LinksUpToDate>
  <CharactersWithSpaces>280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2014-12-08T12:21:00Z</dcterms:created>
  <dc:creator>wzr</dc:creator>
  <cp:lastModifiedBy>admin</cp:lastModifiedBy>
  <dcterms:modified xsi:type="dcterms:W3CDTF">2017-05-07T23:06:40Z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